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0" w:firstLine="708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ind w:left="10059" w:firstLine="56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6  к Договору подряда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059" w:firstLine="56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 «____» ____ 20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 _ г. № 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допусков, разрешений и лицензий Подрядчика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481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2392"/>
        <w:gridCol w:w="2157"/>
        <w:gridCol w:w="2601"/>
        <w:gridCol w:w="1937"/>
        <w:gridCol w:w="2157"/>
        <w:gridCol w:w="2705"/>
      </w:tblGrid>
      <w:tr>
        <w:tblPrEx/>
        <w:trPr>
          <w:trHeight w:val="2142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Разрешительный документ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Номер, дата выдачи,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кем выдан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Разрешаемая деятельность (виды деятельности)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Начало действия разрешительного документа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Окончание действия разрешительного документа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532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Заказчик: </w:t>
        <w:tab/>
        <w:tab/>
        <w:tab/>
        <w:tab/>
        <w:tab/>
        <w:tab/>
        <w:t xml:space="preserve">       </w:t>
        <w:tab/>
        <w:tab/>
        <w:tab/>
        <w:tab/>
        <w:tab/>
        <w:tab/>
        <w:tab/>
        <w:tab/>
        <w:t xml:space="preserve">Подрядчик: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459" w:type="dxa"/>
        <w:tblLayout w:type="fixed"/>
        <w:tblLook w:val="01E0" w:firstRow="1" w:lastRow="1" w:firstColumn="1" w:lastColumn="1" w:noHBand="0" w:noVBand="0"/>
      </w:tblPr>
      <w:tblGrid>
        <w:gridCol w:w="4981"/>
        <w:gridCol w:w="10478"/>
      </w:tblGrid>
      <w:tr>
        <w:tblPrEx/>
        <w:trPr/>
        <w:tc>
          <w:tcPr>
            <w:tcW w:w="4981" w:type="dxa"/>
            <w:textDirection w:val="lrTb"/>
            <w:noWrap w:val="false"/>
          </w:tcPr>
          <w:p>
            <w:r/>
            <w:r/>
          </w:p>
        </w:tc>
        <w:tc>
          <w:tcPr>
            <w:tcW w:w="10478" w:type="dxa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shd w:val="clear" w:color="auto" w:fill="ffffff"/>
        <w:rPr>
          <w:rFonts w:ascii="Arial" w:hAnsi="Arial" w:cs="Arial"/>
          <w:b/>
          <w:spacing w:val="-3"/>
          <w:sz w:val="20"/>
          <w:szCs w:val="20"/>
        </w:rPr>
      </w:pPr>
      <w:r>
        <w:rPr>
          <w:sz w:val="28"/>
          <w:szCs w:val="28"/>
        </w:rPr>
      </w:r>
      <w:r>
        <w:rPr>
          <w:rFonts w:ascii="Arial" w:hAnsi="Arial" w:cs="Arial"/>
          <w:b/>
          <w:spacing w:val="-3"/>
          <w:sz w:val="20"/>
          <w:szCs w:val="20"/>
        </w:rPr>
      </w:r>
      <w:r>
        <w:rPr>
          <w:rFonts w:ascii="Arial" w:hAnsi="Arial" w:cs="Arial"/>
          <w:b/>
          <w:spacing w:val="-3"/>
          <w:sz w:val="20"/>
          <w:szCs w:val="20"/>
        </w:rPr>
      </w:r>
    </w:p>
    <w:sectPr>
      <w:footnotePr/>
      <w:endnotePr/>
      <w:type w:val="nextPage"/>
      <w:pgSz w:w="16838" w:h="11906" w:orient="landscape"/>
      <w:pgMar w:top="425" w:right="28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>
    <w:name w:val="Гиперссылка"/>
    <w:next w:val="836"/>
    <w:link w:val="832"/>
    <w:rPr>
      <w:color w:val="0563c1"/>
      <w:u w:val="single"/>
    </w:rPr>
  </w:style>
  <w:style w:type="table" w:styleId="837">
    <w:name w:val="Сетка таблицы"/>
    <w:basedOn w:val="834"/>
    <w:next w:val="837"/>
    <w:link w:val="832"/>
    <w:tblPr/>
  </w:style>
  <w:style w:type="paragraph" w:styleId="838">
    <w:name w:val="Обычный (веб)"/>
    <w:basedOn w:val="832"/>
    <w:next w:val="838"/>
    <w:link w:val="832"/>
    <w:uiPriority w:val="99"/>
    <w:unhideWhenUsed/>
    <w:pPr>
      <w:spacing w:before="100" w:beforeAutospacing="1" w:after="100" w:afterAutospacing="1"/>
    </w:pPr>
  </w:style>
  <w:style w:type="paragraph" w:styleId="839">
    <w:name w:val="Текст выноски"/>
    <w:basedOn w:val="832"/>
    <w:next w:val="839"/>
    <w:link w:val="840"/>
    <w:rPr>
      <w:rFonts w:ascii="Segoe UI" w:hAnsi="Segoe UI" w:cs="Segoe UI"/>
      <w:sz w:val="18"/>
      <w:szCs w:val="18"/>
    </w:rPr>
  </w:style>
  <w:style w:type="character" w:styleId="840">
    <w:name w:val="Текст выноски Знак"/>
    <w:next w:val="840"/>
    <w:link w:val="839"/>
    <w:rPr>
      <w:rFonts w:ascii="Segoe UI" w:hAnsi="Segoe UI" w:cs="Segoe UI"/>
      <w:sz w:val="18"/>
      <w:szCs w:val="18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priem</dc:creator>
  <cp:lastModifiedBy>afonina_yv</cp:lastModifiedBy>
  <cp:revision>7</cp:revision>
  <dcterms:created xsi:type="dcterms:W3CDTF">2024-01-31T03:10:00Z</dcterms:created>
  <dcterms:modified xsi:type="dcterms:W3CDTF">2025-01-28T06:22:38Z</dcterms:modified>
  <cp:version>917504</cp:version>
</cp:coreProperties>
</file>